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B" w:rsidRPr="008A0EBC" w:rsidRDefault="008D5A1B" w:rsidP="008D5A1B">
      <w:pPr>
        <w:pStyle w:val="1"/>
        <w:numPr>
          <w:ilvl w:val="0"/>
          <w:numId w:val="2"/>
        </w:numPr>
        <w:spacing w:before="0"/>
        <w:rPr>
          <w:color w:val="auto"/>
        </w:rPr>
      </w:pPr>
      <w:bookmarkStart w:id="0" w:name="_Toc393703917"/>
      <w:r>
        <w:rPr>
          <w:color w:val="auto"/>
        </w:rPr>
        <w:t>Минимальные т</w:t>
      </w:r>
      <w:r w:rsidRPr="008A0EBC">
        <w:rPr>
          <w:color w:val="auto"/>
        </w:rPr>
        <w:t>ребования к исполнителю работ</w:t>
      </w:r>
      <w:bookmarkEnd w:id="0"/>
    </w:p>
    <w:p w:rsidR="008D5A1B" w:rsidRPr="008A0EBC" w:rsidRDefault="008D5A1B" w:rsidP="008D5A1B">
      <w:pPr>
        <w:widowControl w:val="0"/>
        <w:autoSpaceDE w:val="0"/>
        <w:autoSpaceDN w:val="0"/>
        <w:adjustRightInd w:val="0"/>
        <w:ind w:firstLine="851"/>
        <w:rPr>
          <w:spacing w:val="-2"/>
        </w:rPr>
      </w:pPr>
    </w:p>
    <w:p w:rsidR="008D5A1B" w:rsidRPr="008A0EBC" w:rsidRDefault="008D5A1B" w:rsidP="008D5A1B">
      <w:pPr>
        <w:widowControl w:val="0"/>
        <w:autoSpaceDE w:val="0"/>
        <w:autoSpaceDN w:val="0"/>
        <w:adjustRightInd w:val="0"/>
        <w:ind w:firstLine="851"/>
        <w:rPr>
          <w:spacing w:val="-2"/>
        </w:rPr>
      </w:pPr>
      <w:r w:rsidRPr="008A0EBC">
        <w:rPr>
          <w:spacing w:val="-2"/>
        </w:rPr>
        <w:t>Исполнитель  должен соответствовать нижеперечисленным квалификационным требованиям и требованиям по обладанию следующими профессиональными знаниями, опытом, и ресурсными возможностями (финансовыми, материально-техническими, производственными, трудовыми), управленческой компетентностью, опытом и репутацией:</w:t>
      </w:r>
    </w:p>
    <w:p w:rsidR="008D5A1B" w:rsidRPr="008A0EBC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Срок деятельности участника в области оказания услуг ИТ-консалтинга должен быть не менее 5 лет;</w:t>
      </w:r>
    </w:p>
    <w:p w:rsidR="008D5A1B" w:rsidRDefault="008D5A1B" w:rsidP="003B5E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Участник должен иметь в своем портфеле не менее </w:t>
      </w:r>
      <w:r w:rsidR="003B5E6A">
        <w:rPr>
          <w:spacing w:val="-2"/>
        </w:rPr>
        <w:t>5</w:t>
      </w:r>
      <w:r w:rsidRPr="008A0EBC">
        <w:rPr>
          <w:spacing w:val="-2"/>
        </w:rPr>
        <w:t>-</w:t>
      </w:r>
      <w:r w:rsidR="003B5E6A">
        <w:rPr>
          <w:spacing w:val="-2"/>
        </w:rPr>
        <w:t>и</w:t>
      </w:r>
      <w:r w:rsidRPr="008A0EBC">
        <w:rPr>
          <w:spacing w:val="-2"/>
        </w:rPr>
        <w:t xml:space="preserve"> проектов в области автоматизации финансового и управленческого учета на платформе 1С</w:t>
      </w:r>
      <w:proofErr w:type="gramStart"/>
      <w:r w:rsidRPr="008A0EBC">
        <w:rPr>
          <w:spacing w:val="-2"/>
        </w:rPr>
        <w:t>:П</w:t>
      </w:r>
      <w:proofErr w:type="gramEnd"/>
      <w:r w:rsidRPr="008A0EBC">
        <w:rPr>
          <w:spacing w:val="-2"/>
        </w:rPr>
        <w:t>редприятие 8, для строительно-монтажных предприятий или предприятий, выполняющих функции генерального подрядчика</w:t>
      </w:r>
      <w:r w:rsidR="003B5E6A" w:rsidRPr="003B5E6A">
        <w:rPr>
          <w:spacing w:val="-2"/>
        </w:rPr>
        <w:t xml:space="preserve"> со среднегодовым оборотом, в течение проекта, не менее 1,5 </w:t>
      </w:r>
      <w:proofErr w:type="spellStart"/>
      <w:r w:rsidR="003B5E6A" w:rsidRPr="003B5E6A">
        <w:rPr>
          <w:spacing w:val="-2"/>
        </w:rPr>
        <w:t>млрд.руб</w:t>
      </w:r>
      <w:proofErr w:type="spellEnd"/>
      <w:r w:rsidRPr="008A0EBC">
        <w:rPr>
          <w:spacing w:val="-2"/>
        </w:rPr>
        <w:t>.</w:t>
      </w:r>
      <w:r>
        <w:rPr>
          <w:spacing w:val="-2"/>
        </w:rPr>
        <w:t xml:space="preserve"> </w:t>
      </w:r>
      <w:r w:rsidRPr="00A248EC">
        <w:rPr>
          <w:szCs w:val="24"/>
        </w:rPr>
        <w:t xml:space="preserve">Данное требование должно быть подтверждено справкой с указанием названия организации-заказчика, предмета договора, </w:t>
      </w:r>
      <w:r w:rsidR="00F1630B">
        <w:rPr>
          <w:szCs w:val="24"/>
        </w:rPr>
        <w:t xml:space="preserve">краткой характеристики проекта, </w:t>
      </w:r>
      <w:r w:rsidRPr="00A248EC">
        <w:rPr>
          <w:szCs w:val="24"/>
        </w:rPr>
        <w:t>конфигурации 1С, подписанной уполномоченным лицом организации-участника и с печатью организации-участника</w:t>
      </w:r>
      <w:r>
        <w:rPr>
          <w:szCs w:val="24"/>
        </w:rPr>
        <w:t>.</w:t>
      </w:r>
    </w:p>
    <w:p w:rsidR="003B5E6A" w:rsidRPr="008A0EBC" w:rsidRDefault="003B5E6A" w:rsidP="003B5E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Участник должен иметь в своем портфеле не менее </w:t>
      </w:r>
      <w:r>
        <w:rPr>
          <w:spacing w:val="-2"/>
        </w:rPr>
        <w:t>3</w:t>
      </w:r>
      <w:r w:rsidRPr="008A0EBC">
        <w:rPr>
          <w:spacing w:val="-2"/>
        </w:rPr>
        <w:t>-</w:t>
      </w:r>
      <w:r>
        <w:rPr>
          <w:spacing w:val="-2"/>
        </w:rPr>
        <w:t>х проектов</w:t>
      </w:r>
      <w:r w:rsidRPr="008A0EBC">
        <w:rPr>
          <w:spacing w:val="-2"/>
        </w:rPr>
        <w:t xml:space="preserve"> в области автоматизации </w:t>
      </w:r>
      <w:r>
        <w:rPr>
          <w:spacing w:val="-2"/>
        </w:rPr>
        <w:t>казначейства или бюджетирования</w:t>
      </w:r>
      <w:r w:rsidRPr="008A0EBC">
        <w:rPr>
          <w:spacing w:val="-2"/>
        </w:rPr>
        <w:t xml:space="preserve"> на платформе 1С</w:t>
      </w:r>
      <w:proofErr w:type="gramStart"/>
      <w:r w:rsidRPr="008A0EBC">
        <w:rPr>
          <w:spacing w:val="-2"/>
        </w:rPr>
        <w:t>:П</w:t>
      </w:r>
      <w:proofErr w:type="gramEnd"/>
      <w:r w:rsidRPr="008A0EBC">
        <w:rPr>
          <w:spacing w:val="-2"/>
        </w:rPr>
        <w:t>редприятие 8, для строительно-монтажных предприятий или предприятий, выполняющих функции генерального подрядчика</w:t>
      </w:r>
      <w:r w:rsidRPr="003B5E6A">
        <w:rPr>
          <w:spacing w:val="-2"/>
        </w:rPr>
        <w:t xml:space="preserve"> со среднегодовым оборотом, в течение проекта, не менее 1</w:t>
      </w:r>
      <w:r>
        <w:rPr>
          <w:spacing w:val="-2"/>
        </w:rPr>
        <w:t>,5</w:t>
      </w:r>
      <w:r w:rsidRPr="003B5E6A">
        <w:rPr>
          <w:spacing w:val="-2"/>
        </w:rPr>
        <w:t xml:space="preserve"> </w:t>
      </w:r>
      <w:proofErr w:type="spellStart"/>
      <w:r w:rsidRPr="003B5E6A">
        <w:rPr>
          <w:spacing w:val="-2"/>
        </w:rPr>
        <w:t>млрд.руб</w:t>
      </w:r>
      <w:proofErr w:type="spellEnd"/>
      <w:r w:rsidRPr="008A0EBC">
        <w:rPr>
          <w:spacing w:val="-2"/>
        </w:rPr>
        <w:t>.</w:t>
      </w:r>
      <w:r>
        <w:rPr>
          <w:spacing w:val="-2"/>
        </w:rPr>
        <w:t xml:space="preserve"> </w:t>
      </w:r>
      <w:r w:rsidRPr="00A248EC">
        <w:rPr>
          <w:szCs w:val="24"/>
        </w:rPr>
        <w:t xml:space="preserve">Данное требование должно быть подтверждено справкой с указанием названия организации-заказчика, предмета договора, </w:t>
      </w:r>
      <w:r>
        <w:rPr>
          <w:szCs w:val="24"/>
        </w:rPr>
        <w:t>краткой характеристики проекта</w:t>
      </w:r>
      <w:r w:rsidRPr="00A248EC">
        <w:rPr>
          <w:szCs w:val="24"/>
        </w:rPr>
        <w:t>, конфигурации 1С, подписанной уполномоченным лицом организации-участника и с печатью организации-участника</w:t>
      </w:r>
      <w:r>
        <w:rPr>
          <w:szCs w:val="24"/>
        </w:rPr>
        <w:t>.</w:t>
      </w:r>
      <w:r w:rsidRPr="008A0EBC">
        <w:rPr>
          <w:spacing w:val="-2"/>
        </w:rPr>
        <w:t xml:space="preserve"> </w:t>
      </w:r>
    </w:p>
    <w:p w:rsidR="008D5A1B" w:rsidRPr="008A0EBC" w:rsidRDefault="008D5A1B" w:rsidP="003B5E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Участник должен иметь в своем портфеле не менее </w:t>
      </w:r>
      <w:r>
        <w:rPr>
          <w:spacing w:val="-2"/>
        </w:rPr>
        <w:t>2-х проектов</w:t>
      </w:r>
      <w:r w:rsidRPr="008A0EBC">
        <w:rPr>
          <w:spacing w:val="-2"/>
        </w:rPr>
        <w:t xml:space="preserve"> в области автоматизации </w:t>
      </w:r>
      <w:r>
        <w:rPr>
          <w:spacing w:val="-2"/>
        </w:rPr>
        <w:t>документооборота</w:t>
      </w:r>
      <w:r w:rsidRPr="008A0EBC">
        <w:rPr>
          <w:spacing w:val="-2"/>
        </w:rPr>
        <w:t xml:space="preserve"> на платформе 1С</w:t>
      </w:r>
      <w:proofErr w:type="gramStart"/>
      <w:r w:rsidRPr="008A0EBC">
        <w:rPr>
          <w:spacing w:val="-2"/>
        </w:rPr>
        <w:t>:П</w:t>
      </w:r>
      <w:proofErr w:type="gramEnd"/>
      <w:r w:rsidRPr="008A0EBC">
        <w:rPr>
          <w:spacing w:val="-2"/>
        </w:rPr>
        <w:t>редприятие 8, для строительно-монтажных предприятий или предприятий, выполняющих функции генерального подрядчика</w:t>
      </w:r>
      <w:r w:rsidR="003B5E6A" w:rsidRPr="003B5E6A">
        <w:rPr>
          <w:spacing w:val="-2"/>
        </w:rPr>
        <w:t xml:space="preserve"> со среднегодовым оборотом, в течение проекта, не менее 1 </w:t>
      </w:r>
      <w:proofErr w:type="spellStart"/>
      <w:r w:rsidR="003B5E6A" w:rsidRPr="003B5E6A">
        <w:rPr>
          <w:spacing w:val="-2"/>
        </w:rPr>
        <w:t>млрд.руб</w:t>
      </w:r>
      <w:proofErr w:type="spellEnd"/>
      <w:r w:rsidRPr="008A0EBC">
        <w:rPr>
          <w:spacing w:val="-2"/>
        </w:rPr>
        <w:t>.</w:t>
      </w:r>
      <w:r>
        <w:rPr>
          <w:spacing w:val="-2"/>
        </w:rPr>
        <w:t xml:space="preserve"> </w:t>
      </w:r>
      <w:r w:rsidRPr="00A248EC">
        <w:rPr>
          <w:szCs w:val="24"/>
        </w:rPr>
        <w:t>Данное требование должно быть подтверждено справкой с указанием названия организации-заказчика, предмета договора</w:t>
      </w:r>
      <w:r w:rsidR="00F1630B" w:rsidRPr="00A248EC">
        <w:rPr>
          <w:szCs w:val="24"/>
        </w:rPr>
        <w:t xml:space="preserve">, </w:t>
      </w:r>
      <w:r w:rsidR="00F1630B">
        <w:rPr>
          <w:szCs w:val="24"/>
        </w:rPr>
        <w:t>краткой характеристики проекта</w:t>
      </w:r>
      <w:r w:rsidRPr="00A248EC">
        <w:rPr>
          <w:szCs w:val="24"/>
        </w:rPr>
        <w:t>, конфигурации 1С, подписанной уполномоченным лицом организации-участника и с печатью организации-участника</w:t>
      </w:r>
      <w:r>
        <w:rPr>
          <w:szCs w:val="24"/>
        </w:rPr>
        <w:t>.</w:t>
      </w:r>
      <w:r w:rsidRPr="008A0EBC">
        <w:rPr>
          <w:spacing w:val="-2"/>
        </w:rPr>
        <w:t xml:space="preserve"> </w:t>
      </w:r>
    </w:p>
    <w:p w:rsidR="003B5E6A" w:rsidRPr="003E3E99" w:rsidRDefault="003B5E6A" w:rsidP="003B5E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Участник должен иметь в своем портфеле не менее </w:t>
      </w:r>
      <w:r>
        <w:rPr>
          <w:spacing w:val="-2"/>
        </w:rPr>
        <w:t>1-го проекта</w:t>
      </w:r>
      <w:r w:rsidRPr="008A0EBC">
        <w:rPr>
          <w:spacing w:val="-2"/>
        </w:rPr>
        <w:t xml:space="preserve"> в области автоматизации </w:t>
      </w:r>
      <w:r>
        <w:rPr>
          <w:spacing w:val="-2"/>
        </w:rPr>
        <w:t>управления автотранспортом</w:t>
      </w:r>
      <w:r w:rsidRPr="008A0EBC">
        <w:rPr>
          <w:spacing w:val="-2"/>
        </w:rPr>
        <w:t xml:space="preserve"> на платформе 1С</w:t>
      </w:r>
      <w:proofErr w:type="gramStart"/>
      <w:r w:rsidRPr="008A0EBC">
        <w:rPr>
          <w:spacing w:val="-2"/>
        </w:rPr>
        <w:t>:П</w:t>
      </w:r>
      <w:proofErr w:type="gramEnd"/>
      <w:r w:rsidRPr="008A0EBC">
        <w:rPr>
          <w:spacing w:val="-2"/>
        </w:rPr>
        <w:t>редприятие 8, для строительно-монтажных предприятий или предприятий, выполняющих функции генерального подрядчика</w:t>
      </w:r>
      <w:r w:rsidRPr="003B5E6A">
        <w:rPr>
          <w:spacing w:val="-2"/>
        </w:rPr>
        <w:t xml:space="preserve"> со среднегодовым оборотом, в течение проекта, не менее 1 </w:t>
      </w:r>
      <w:proofErr w:type="spellStart"/>
      <w:r w:rsidRPr="003B5E6A">
        <w:rPr>
          <w:spacing w:val="-2"/>
        </w:rPr>
        <w:t>млрд.руб</w:t>
      </w:r>
      <w:proofErr w:type="spellEnd"/>
      <w:r w:rsidRPr="008A0EBC">
        <w:rPr>
          <w:spacing w:val="-2"/>
        </w:rPr>
        <w:t>.</w:t>
      </w:r>
      <w:r>
        <w:rPr>
          <w:spacing w:val="-2"/>
        </w:rPr>
        <w:t xml:space="preserve"> </w:t>
      </w:r>
      <w:r w:rsidRPr="00A248EC">
        <w:rPr>
          <w:szCs w:val="24"/>
        </w:rPr>
        <w:t xml:space="preserve">Данное требование должно быть подтверждено справкой с указанием названия организации-заказчика, предмета договора, </w:t>
      </w:r>
      <w:r>
        <w:rPr>
          <w:szCs w:val="24"/>
        </w:rPr>
        <w:t>краткой характеристики проекта</w:t>
      </w:r>
      <w:r w:rsidRPr="00A248EC">
        <w:rPr>
          <w:szCs w:val="24"/>
        </w:rPr>
        <w:t>, конфигурации 1С, подписанной уполномоченным лицом организации-участника и с печатью организации-участника</w:t>
      </w:r>
      <w:r>
        <w:rPr>
          <w:szCs w:val="24"/>
        </w:rPr>
        <w:t>.</w:t>
      </w:r>
      <w:r w:rsidRPr="008A0EBC">
        <w:rPr>
          <w:spacing w:val="-2"/>
        </w:rPr>
        <w:t xml:space="preserve"> </w:t>
      </w:r>
    </w:p>
    <w:p w:rsidR="008D5A1B" w:rsidRPr="008A0EBC" w:rsidRDefault="008D5A1B" w:rsidP="003B5E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Участник должен иметь в своем портфеле не менее </w:t>
      </w:r>
      <w:r>
        <w:rPr>
          <w:spacing w:val="-2"/>
        </w:rPr>
        <w:t>3</w:t>
      </w:r>
      <w:r w:rsidRPr="008A0EBC">
        <w:rPr>
          <w:spacing w:val="-2"/>
        </w:rPr>
        <w:t>-</w:t>
      </w:r>
      <w:r>
        <w:rPr>
          <w:spacing w:val="-2"/>
        </w:rPr>
        <w:t>х проектов</w:t>
      </w:r>
      <w:r w:rsidRPr="008A0EBC">
        <w:rPr>
          <w:spacing w:val="-2"/>
        </w:rPr>
        <w:t xml:space="preserve"> </w:t>
      </w:r>
      <w:r w:rsidRPr="00A32E20">
        <w:rPr>
          <w:spacing w:val="-2"/>
        </w:rPr>
        <w:t>сопровождения автоматизированных систем финансового и управленческого учета за последние 2 года, разработанных на платформе 1С</w:t>
      </w:r>
      <w:proofErr w:type="gramStart"/>
      <w:r w:rsidRPr="00A32E20">
        <w:rPr>
          <w:spacing w:val="-2"/>
        </w:rPr>
        <w:t>:П</w:t>
      </w:r>
      <w:proofErr w:type="gramEnd"/>
      <w:r w:rsidRPr="00A32E20">
        <w:rPr>
          <w:spacing w:val="-2"/>
        </w:rPr>
        <w:t>редприятие 8, на строительно-монтажных предприятиях или предприятиях, выполняющих функции генерального подрядчика</w:t>
      </w:r>
      <w:r w:rsidR="003B5E6A" w:rsidRPr="003B5E6A">
        <w:rPr>
          <w:spacing w:val="-2"/>
        </w:rPr>
        <w:t xml:space="preserve"> со среднегодовым оборотом не менее 1</w:t>
      </w:r>
      <w:r w:rsidR="00A9250C">
        <w:rPr>
          <w:spacing w:val="-2"/>
        </w:rPr>
        <w:t>,5</w:t>
      </w:r>
      <w:r w:rsidR="003B5E6A" w:rsidRPr="003B5E6A">
        <w:rPr>
          <w:spacing w:val="-2"/>
        </w:rPr>
        <w:t xml:space="preserve"> </w:t>
      </w:r>
      <w:proofErr w:type="spellStart"/>
      <w:r w:rsidR="003B5E6A" w:rsidRPr="003B5E6A">
        <w:rPr>
          <w:spacing w:val="-2"/>
        </w:rPr>
        <w:t>млрд.руб</w:t>
      </w:r>
      <w:proofErr w:type="spellEnd"/>
      <w:r w:rsidRPr="008A0EBC">
        <w:rPr>
          <w:spacing w:val="-2"/>
        </w:rPr>
        <w:t>.</w:t>
      </w:r>
      <w:r>
        <w:rPr>
          <w:spacing w:val="-2"/>
        </w:rPr>
        <w:t xml:space="preserve"> </w:t>
      </w:r>
      <w:r w:rsidRPr="00A248EC">
        <w:rPr>
          <w:szCs w:val="24"/>
        </w:rPr>
        <w:t>Данное требование должно быть подтверждено справкой с указанием названия организации-заказчика, предмета договора</w:t>
      </w:r>
      <w:r w:rsidR="00F1630B" w:rsidRPr="00A248EC">
        <w:rPr>
          <w:szCs w:val="24"/>
        </w:rPr>
        <w:t xml:space="preserve">, </w:t>
      </w:r>
      <w:r w:rsidR="00F1630B">
        <w:rPr>
          <w:szCs w:val="24"/>
        </w:rPr>
        <w:t>краткой характеристики проекта</w:t>
      </w:r>
      <w:r w:rsidRPr="00A248EC">
        <w:rPr>
          <w:szCs w:val="24"/>
        </w:rPr>
        <w:t>, конфигурации 1С, подписанной уполномоченным лицом организации-участника и с печатью организации-участника</w:t>
      </w:r>
      <w:r>
        <w:rPr>
          <w:szCs w:val="24"/>
        </w:rPr>
        <w:t>.</w:t>
      </w:r>
      <w:r w:rsidRPr="008A0EBC">
        <w:rPr>
          <w:spacing w:val="-2"/>
        </w:rPr>
        <w:t xml:space="preserve"> </w:t>
      </w:r>
    </w:p>
    <w:p w:rsidR="008D5A1B" w:rsidRPr="008A0EBC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Общий оборот (выручка от реализации работ, услуг) участника конкурса за 201</w:t>
      </w:r>
      <w:r>
        <w:rPr>
          <w:spacing w:val="-2"/>
        </w:rPr>
        <w:t>1</w:t>
      </w:r>
      <w:r w:rsidRPr="008A0EBC">
        <w:rPr>
          <w:spacing w:val="-2"/>
        </w:rPr>
        <w:t>, 201</w:t>
      </w:r>
      <w:r>
        <w:rPr>
          <w:spacing w:val="-2"/>
        </w:rPr>
        <w:t>2</w:t>
      </w:r>
      <w:r w:rsidRPr="008A0EBC">
        <w:rPr>
          <w:spacing w:val="-2"/>
        </w:rPr>
        <w:t>, 201</w:t>
      </w:r>
      <w:r>
        <w:rPr>
          <w:spacing w:val="-2"/>
        </w:rPr>
        <w:t>3</w:t>
      </w:r>
      <w:r w:rsidRPr="008A0EBC">
        <w:rPr>
          <w:spacing w:val="-2"/>
        </w:rPr>
        <w:t xml:space="preserve">  года в размере не менее </w:t>
      </w:r>
      <w:r w:rsidR="003B5E6A">
        <w:rPr>
          <w:spacing w:val="-2"/>
        </w:rPr>
        <w:t>3</w:t>
      </w:r>
      <w:r w:rsidRPr="008A0EBC">
        <w:rPr>
          <w:spacing w:val="-2"/>
        </w:rPr>
        <w:t>00 млн. рублей без НДС.</w:t>
      </w:r>
    </w:p>
    <w:p w:rsidR="008D5A1B" w:rsidRPr="008A0EBC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Участник конкурса должен иметь в своем штате не менее одного специалиста, обладающего квалификацией профессионального бухгалтера-практика. Данная квалификация должна быть подтверждена действующим Квалификационным сертификатом профессионального бухгалтера коммерческой организации.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Участник конкурса должен иметь в штате специалистов по программным продуктам на платформе 1C:Предприятие 8 в количестве:</w:t>
      </w:r>
    </w:p>
    <w:p w:rsidR="00A9250C" w:rsidRPr="0007494B" w:rsidRDefault="00A9250C" w:rsidP="00A9250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07494B">
        <w:rPr>
          <w:spacing w:val="-2"/>
        </w:rPr>
        <w:lastRenderedPageBreak/>
        <w:t xml:space="preserve">Не менее </w:t>
      </w:r>
      <w:r>
        <w:rPr>
          <w:spacing w:val="-2"/>
        </w:rPr>
        <w:t>5</w:t>
      </w:r>
      <w:r w:rsidRPr="0007494B">
        <w:rPr>
          <w:spacing w:val="-2"/>
        </w:rPr>
        <w:t>-</w:t>
      </w:r>
      <w:r>
        <w:rPr>
          <w:spacing w:val="-2"/>
        </w:rPr>
        <w:t>ти</w:t>
      </w:r>
      <w:r w:rsidRPr="0007494B">
        <w:rPr>
          <w:spacing w:val="-2"/>
        </w:rPr>
        <w:t xml:space="preserve"> специалистов, чья компетенция подтверждена сертификатом «1С</w:t>
      </w:r>
      <w:proofErr w:type="gramStart"/>
      <w:r w:rsidRPr="0007494B">
        <w:rPr>
          <w:spacing w:val="-2"/>
        </w:rPr>
        <w:t>:П</w:t>
      </w:r>
      <w:proofErr w:type="gramEnd"/>
      <w:r w:rsidRPr="0007494B">
        <w:rPr>
          <w:spacing w:val="-2"/>
        </w:rPr>
        <w:t xml:space="preserve">рофессионал» на знание </w:t>
      </w:r>
      <w:r>
        <w:rPr>
          <w:spacing w:val="-2"/>
        </w:rPr>
        <w:t xml:space="preserve">возможностей и </w:t>
      </w:r>
      <w:r w:rsidRPr="0007494B">
        <w:rPr>
          <w:spacing w:val="-2"/>
        </w:rPr>
        <w:t>особенностей применения типовой конфигурации «Управление строительной организацией» системы программ «1С:Предприятие 8»;</w:t>
      </w:r>
    </w:p>
    <w:p w:rsidR="008D5A1B" w:rsidRPr="005B5B73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5B5B73">
        <w:rPr>
          <w:spacing w:val="-2"/>
        </w:rPr>
        <w:t>Не менее 10-ти специалистов, чья компетенция подтверждена сертификатами "1С: Профессионал" на знание возможностей и особенностей применения типовой конфигурации «Управление производственным предприятием»</w:t>
      </w:r>
      <w:r>
        <w:rPr>
          <w:spacing w:val="-2"/>
        </w:rPr>
        <w:t xml:space="preserve"> </w:t>
      </w:r>
      <w:r w:rsidRPr="005B5B73">
        <w:rPr>
          <w:spacing w:val="-2"/>
        </w:rPr>
        <w:t>системы программ "1С</w:t>
      </w:r>
      <w:proofErr w:type="gramStart"/>
      <w:r w:rsidRPr="005B5B73">
        <w:rPr>
          <w:spacing w:val="-2"/>
        </w:rPr>
        <w:t>:П</w:t>
      </w:r>
      <w:proofErr w:type="gramEnd"/>
      <w:r w:rsidRPr="005B5B73">
        <w:rPr>
          <w:spacing w:val="-2"/>
        </w:rPr>
        <w:t>редприятие 8";</w:t>
      </w:r>
    </w:p>
    <w:p w:rsidR="008D5A1B" w:rsidRPr="0007494B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07494B">
        <w:rPr>
          <w:spacing w:val="-2"/>
        </w:rPr>
        <w:t xml:space="preserve">Не менее </w:t>
      </w:r>
      <w:r>
        <w:rPr>
          <w:spacing w:val="-2"/>
        </w:rPr>
        <w:t>3</w:t>
      </w:r>
      <w:r w:rsidRPr="0007494B">
        <w:rPr>
          <w:spacing w:val="-2"/>
        </w:rPr>
        <w:t>-</w:t>
      </w:r>
      <w:r>
        <w:rPr>
          <w:spacing w:val="-2"/>
        </w:rPr>
        <w:t>х</w:t>
      </w:r>
      <w:r w:rsidRPr="0007494B">
        <w:rPr>
          <w:spacing w:val="-2"/>
        </w:rPr>
        <w:t xml:space="preserve"> специалистов, чья компетенция подтверждена сертификатом «1С</w:t>
      </w:r>
      <w:proofErr w:type="gramStart"/>
      <w:r w:rsidRPr="0007494B">
        <w:rPr>
          <w:spacing w:val="-2"/>
        </w:rPr>
        <w:t>:П</w:t>
      </w:r>
      <w:proofErr w:type="gramEnd"/>
      <w:r w:rsidRPr="0007494B">
        <w:rPr>
          <w:spacing w:val="-2"/>
        </w:rPr>
        <w:t xml:space="preserve">рофессионал» на знание особенностей </w:t>
      </w:r>
      <w:r>
        <w:rPr>
          <w:spacing w:val="-2"/>
        </w:rPr>
        <w:t xml:space="preserve">и </w:t>
      </w:r>
      <w:r w:rsidRPr="0007494B">
        <w:rPr>
          <w:spacing w:val="-2"/>
        </w:rPr>
        <w:t>применени</w:t>
      </w:r>
      <w:r>
        <w:rPr>
          <w:spacing w:val="-2"/>
        </w:rPr>
        <w:t>е</w:t>
      </w:r>
      <w:r w:rsidRPr="0007494B">
        <w:rPr>
          <w:spacing w:val="-2"/>
        </w:rPr>
        <w:t xml:space="preserve"> </w:t>
      </w:r>
      <w:r>
        <w:rPr>
          <w:spacing w:val="-2"/>
        </w:rPr>
        <w:t>программы</w:t>
      </w:r>
      <w:r w:rsidRPr="0007494B">
        <w:rPr>
          <w:spacing w:val="-2"/>
        </w:rPr>
        <w:t xml:space="preserve"> «</w:t>
      </w:r>
      <w:r>
        <w:rPr>
          <w:spacing w:val="-2"/>
        </w:rPr>
        <w:t>1С:Документооборот</w:t>
      </w:r>
      <w:r w:rsidRPr="0007494B">
        <w:rPr>
          <w:spacing w:val="-2"/>
        </w:rPr>
        <w:t xml:space="preserve"> 8»;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 xml:space="preserve">Не менее </w:t>
      </w:r>
      <w:r>
        <w:rPr>
          <w:spacing w:val="-2"/>
        </w:rPr>
        <w:t>7</w:t>
      </w:r>
      <w:r w:rsidRPr="00641168">
        <w:rPr>
          <w:spacing w:val="-2"/>
        </w:rPr>
        <w:t>-ти специа</w:t>
      </w:r>
      <w:bookmarkStart w:id="1" w:name="_GoBack"/>
      <w:bookmarkEnd w:id="1"/>
      <w:r w:rsidRPr="00641168">
        <w:rPr>
          <w:spacing w:val="-2"/>
        </w:rPr>
        <w:t>листов, чья компетенция подтверждена сертификатами "1С</w:t>
      </w:r>
      <w:proofErr w:type="gramStart"/>
      <w:r w:rsidRPr="00641168">
        <w:rPr>
          <w:spacing w:val="-2"/>
        </w:rPr>
        <w:t>:С</w:t>
      </w:r>
      <w:proofErr w:type="gramEnd"/>
      <w:r w:rsidRPr="00641168">
        <w:rPr>
          <w:spacing w:val="-2"/>
        </w:rPr>
        <w:t>пециалист" по разработке и модификации прикладных решений на технологической платформе системы программ "1С:Предприятие 8";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Не менее 5-ти специалистов, чья компетенция подтверждена сертификатом "1С: Специалист" по конфигурированию и внедрению бухгалтерской подсистемы в прикладных решениях "1С</w:t>
      </w:r>
      <w:proofErr w:type="gramStart"/>
      <w:r w:rsidRPr="00641168">
        <w:rPr>
          <w:spacing w:val="-2"/>
        </w:rPr>
        <w:t>:П</w:t>
      </w:r>
      <w:proofErr w:type="gramEnd"/>
      <w:r w:rsidRPr="00641168">
        <w:rPr>
          <w:spacing w:val="-2"/>
        </w:rPr>
        <w:t>редприятия 8";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 xml:space="preserve">Не менее </w:t>
      </w:r>
      <w:r>
        <w:rPr>
          <w:spacing w:val="-2"/>
        </w:rPr>
        <w:t>5-ти</w:t>
      </w:r>
      <w:r w:rsidRPr="00641168">
        <w:rPr>
          <w:spacing w:val="-2"/>
        </w:rPr>
        <w:t xml:space="preserve"> специалистов, чья компетенция подтверждена сертификатом "1С: Специалист" по методологии подсистемы «Управление производством» в прикладных решениях "1С</w:t>
      </w:r>
      <w:proofErr w:type="gramStart"/>
      <w:r w:rsidRPr="00641168">
        <w:rPr>
          <w:spacing w:val="-2"/>
        </w:rPr>
        <w:t>:П</w:t>
      </w:r>
      <w:proofErr w:type="gramEnd"/>
      <w:r w:rsidRPr="00641168">
        <w:rPr>
          <w:spacing w:val="-2"/>
        </w:rPr>
        <w:t>редприятия 8";</w:t>
      </w:r>
    </w:p>
    <w:p w:rsidR="008D5A1B" w:rsidRDefault="008D5A1B" w:rsidP="008D5A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Не менее 1-го специалиста, чья компетенция подтверждена сертификатом "1С</w:t>
      </w:r>
      <w:proofErr w:type="gramStart"/>
      <w:r w:rsidRPr="00641168">
        <w:rPr>
          <w:spacing w:val="-2"/>
        </w:rPr>
        <w:t>:Э</w:t>
      </w:r>
      <w:proofErr w:type="gramEnd"/>
      <w:r w:rsidRPr="00641168">
        <w:rPr>
          <w:spacing w:val="-2"/>
        </w:rPr>
        <w:t>ксперт по технологическим вопросам".</w:t>
      </w:r>
    </w:p>
    <w:p w:rsidR="008D5A1B" w:rsidRPr="00641168" w:rsidRDefault="008D5A1B" w:rsidP="008D5A1B">
      <w:pPr>
        <w:widowControl w:val="0"/>
        <w:autoSpaceDE w:val="0"/>
        <w:autoSpaceDN w:val="0"/>
        <w:adjustRightInd w:val="0"/>
        <w:ind w:left="1211"/>
        <w:rPr>
          <w:spacing w:val="-2"/>
        </w:rPr>
      </w:pPr>
      <w:r>
        <w:rPr>
          <w:spacing w:val="-2"/>
        </w:rPr>
        <w:t>Требования данного пункта</w:t>
      </w:r>
      <w:r w:rsidRPr="00395F1F">
        <w:rPr>
          <w:spacing w:val="-2"/>
        </w:rPr>
        <w:t xml:space="preserve"> дол</w:t>
      </w:r>
      <w:r>
        <w:rPr>
          <w:spacing w:val="-2"/>
        </w:rPr>
        <w:t>жны быть подтверждены</w:t>
      </w:r>
      <w:r w:rsidRPr="00395F1F">
        <w:rPr>
          <w:spacing w:val="-2"/>
        </w:rPr>
        <w:t xml:space="preserve"> справкой фирмы "1С" выданной организации-участнику не ранее чем за 2 недели до даты публикации извещения о закупке с указанием видов сертификатов (Профессионал, Специалист, Специалист-Консультант, Эксперт, Руководитель корпоративных проектов) и их количества</w:t>
      </w:r>
      <w:r>
        <w:rPr>
          <w:spacing w:val="-2"/>
        </w:rPr>
        <w:t>.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Участник конкурса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порядке, и уставные виды деятельности, отраженные в учредительных документах участника, должны соответствовать предмету конкурса);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Участник конкурса должен являться официальным партнером фирмы «1С», являющимся участником сети «1С</w:t>
      </w:r>
      <w:proofErr w:type="gramStart"/>
      <w:r w:rsidRPr="00641168">
        <w:rPr>
          <w:spacing w:val="-2"/>
        </w:rPr>
        <w:t>:К</w:t>
      </w:r>
      <w:proofErr w:type="gramEnd"/>
      <w:r w:rsidRPr="00641168">
        <w:rPr>
          <w:spacing w:val="-2"/>
        </w:rPr>
        <w:t>онсалтинг» по предоставлению пользователям комплексных консультационных услуг по направлениям: бухгалтерский консалтинг, управленческий консалтинг, - и обладать статусом действующего участника проекта ЦКП или иным основанием, дающим право на продажу лицензий фирмы «1С»;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Участник конкурса не должен являться неплатежеспособным или банкротом, находиться в процессе ликвидации, на имущество Участника конкурса в части, существенной для исполнения договора, не должен быть наложен арест, экономическая деятельность Участника конкурса не должна быть приостановлена.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>Члены объединений, являющихся коллективными Участниками закупок, должны иметь соглашение между собой (или иной документ), соответствующее нормам Гражданского кодекса РФ, в котором определены права и обязанности сторон и установлен лидер коллективного Участника. В соглашении должна быть установлена солидарная ответственность по обязательствам, связанным с участием в закупках, заключением и последующем исполнением договора.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proofErr w:type="gramStart"/>
      <w:r w:rsidRPr="00641168">
        <w:rPr>
          <w:spacing w:val="-2"/>
        </w:rPr>
        <w:t xml:space="preserve">Сведения об Участнике конкурса должны отсутствовать в реестре недобросовестных поставщиков, предусмотренном Федеральным законом от 18 июля 2011 года №223-ФЗ «О закупках товаров, работ, услуг отдельными видами юридических лиц», и в реестре недобросовестных поставщиков, предусмотренном Федеральным законом от 21 июля 2005 года №94-ФЗ «О размещении заказов на поставки товаров, выполнение работ, оказание услуг для государственных и муниципальных нужд». </w:t>
      </w:r>
      <w:proofErr w:type="gramEnd"/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lastRenderedPageBreak/>
        <w:t xml:space="preserve">Участник конкурса не должен являться аффилированным по отношению к одному и более другим участникам конкурса (наличие </w:t>
      </w:r>
      <w:proofErr w:type="spellStart"/>
      <w:r w:rsidRPr="00641168">
        <w:rPr>
          <w:spacing w:val="-2"/>
        </w:rPr>
        <w:t>аффилированности</w:t>
      </w:r>
      <w:proofErr w:type="spellEnd"/>
      <w:r w:rsidRPr="00641168">
        <w:rPr>
          <w:spacing w:val="-2"/>
        </w:rPr>
        <w:t xml:space="preserve"> определяется в соответствии с антимонопольным законодательством Российской Федерации). </w:t>
      </w:r>
    </w:p>
    <w:p w:rsidR="008D5A1B" w:rsidRPr="00641168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-2"/>
        </w:rPr>
      </w:pPr>
      <w:r w:rsidRPr="00641168">
        <w:rPr>
          <w:spacing w:val="-2"/>
        </w:rPr>
        <w:t xml:space="preserve">Участник  закупки должен в составе своей заявки раскрыть информацию </w:t>
      </w:r>
      <w:proofErr w:type="gramStart"/>
      <w:r w:rsidRPr="00641168">
        <w:rPr>
          <w:spacing w:val="-2"/>
        </w:rPr>
        <w:t>о</w:t>
      </w:r>
      <w:proofErr w:type="gramEnd"/>
      <w:r w:rsidRPr="00641168">
        <w:rPr>
          <w:spacing w:val="-2"/>
        </w:rPr>
        <w:t xml:space="preserve"> всей цепочке своих собственников, включая бенефициаров (в том числе конечных), по форме в соответствии с приложением к настоящей Документации (подраздел №….) с подтверждением соответствующими документами, заверенными нотариально. В случае изменения указанных сведений до даты подведения итогов конкурса Участник должен в течение 5 (пяти) календарных дней </w:t>
      </w:r>
      <w:proofErr w:type="gramStart"/>
      <w:r w:rsidRPr="00641168">
        <w:rPr>
          <w:spacing w:val="-2"/>
        </w:rPr>
        <w:t>с даты</w:t>
      </w:r>
      <w:proofErr w:type="gramEnd"/>
      <w:r w:rsidRPr="00641168">
        <w:rPr>
          <w:spacing w:val="-2"/>
        </w:rPr>
        <w:t xml:space="preserve"> таких изменений представить актуализированные сведения</w:t>
      </w:r>
    </w:p>
    <w:p w:rsidR="008D5A1B" w:rsidRPr="008A0EBC" w:rsidRDefault="008D5A1B" w:rsidP="008D5A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41168">
        <w:rPr>
          <w:spacing w:val="-2"/>
        </w:rPr>
        <w:t xml:space="preserve">В случае, если стоимость предложения Участника составляет более 500 </w:t>
      </w:r>
      <w:proofErr w:type="spellStart"/>
      <w:r w:rsidRPr="00641168">
        <w:rPr>
          <w:spacing w:val="-2"/>
        </w:rPr>
        <w:t>тыс</w:t>
      </w:r>
      <w:proofErr w:type="gramStart"/>
      <w:r w:rsidRPr="00641168">
        <w:rPr>
          <w:spacing w:val="-2"/>
        </w:rPr>
        <w:t>.р</w:t>
      </w:r>
      <w:proofErr w:type="gramEnd"/>
      <w:r w:rsidRPr="00641168">
        <w:rPr>
          <w:spacing w:val="-2"/>
        </w:rPr>
        <w:t>уб</w:t>
      </w:r>
      <w:proofErr w:type="spellEnd"/>
      <w:r w:rsidRPr="00641168">
        <w:rPr>
          <w:spacing w:val="-2"/>
        </w:rPr>
        <w:t>. без учета НДС и, одновременно, срок действия предполагаемого к заключению договора составляет более 3 месяцев, Участник  закупки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договору, на право заключения которого подается заявка, организаций, отвечающих признакам «фирм-однодневок».</w:t>
      </w:r>
    </w:p>
    <w:p w:rsidR="00652932" w:rsidRDefault="00652932"/>
    <w:sectPr w:rsidR="00652932" w:rsidSect="008D5A1B">
      <w:headerReference w:type="default" r:id="rId8"/>
      <w:footerReference w:type="default" r:id="rId9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3E" w:rsidRDefault="00DA473E">
      <w:r>
        <w:separator/>
      </w:r>
    </w:p>
  </w:endnote>
  <w:endnote w:type="continuationSeparator" w:id="0">
    <w:p w:rsidR="00DA473E" w:rsidRDefault="00D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349924"/>
      <w:docPartObj>
        <w:docPartGallery w:val="Page Numbers (Bottom of Page)"/>
        <w:docPartUnique/>
      </w:docPartObj>
    </w:sdtPr>
    <w:sdtEndPr/>
    <w:sdtContent>
      <w:p w:rsidR="00F8539F" w:rsidRDefault="008D5A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539F" w:rsidRDefault="00DA4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3E" w:rsidRDefault="00DA473E">
      <w:r>
        <w:separator/>
      </w:r>
    </w:p>
  </w:footnote>
  <w:footnote w:type="continuationSeparator" w:id="0">
    <w:p w:rsidR="00DA473E" w:rsidRDefault="00DA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9F" w:rsidRDefault="00DA473E" w:rsidP="004F311C">
    <w:pPr>
      <w:pStyle w:val="a4"/>
      <w:jc w:val="right"/>
    </w:pPr>
  </w:p>
  <w:p w:rsidR="00F8539F" w:rsidRDefault="008D5A1B" w:rsidP="004F311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B3237" wp14:editId="56525021">
              <wp:simplePos x="0" y="0"/>
              <wp:positionH relativeFrom="column">
                <wp:posOffset>118110</wp:posOffset>
              </wp:positionH>
              <wp:positionV relativeFrom="paragraph">
                <wp:posOffset>98425</wp:posOffset>
              </wp:positionV>
              <wp:extent cx="6457950" cy="9525"/>
              <wp:effectExtent l="0" t="0" r="1905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79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3pt;margin-top:7.75pt;width:508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E77"/>
    <w:multiLevelType w:val="hybridMultilevel"/>
    <w:tmpl w:val="2FAAE6B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E62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4E4F5C"/>
    <w:multiLevelType w:val="hybridMultilevel"/>
    <w:tmpl w:val="C0F03050"/>
    <w:lvl w:ilvl="0" w:tplc="387A0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1B"/>
    <w:rsid w:val="003B5E6A"/>
    <w:rsid w:val="00652932"/>
    <w:rsid w:val="008D5A1B"/>
    <w:rsid w:val="00A9250C"/>
    <w:rsid w:val="00DA473E"/>
    <w:rsid w:val="00F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D5A1B"/>
    <w:pPr>
      <w:ind w:left="720"/>
      <w:contextualSpacing/>
    </w:pPr>
  </w:style>
  <w:style w:type="paragraph" w:styleId="a4">
    <w:name w:val="header"/>
    <w:basedOn w:val="a"/>
    <w:link w:val="a5"/>
    <w:unhideWhenUsed/>
    <w:rsid w:val="008D5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5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8D5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D5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D5A1B"/>
    <w:pPr>
      <w:ind w:left="720"/>
      <w:contextualSpacing/>
    </w:pPr>
  </w:style>
  <w:style w:type="paragraph" w:styleId="a4">
    <w:name w:val="header"/>
    <w:basedOn w:val="a"/>
    <w:link w:val="a5"/>
    <w:unhideWhenUsed/>
    <w:rsid w:val="008D5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D5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8D5A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D5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 Yuri</dc:creator>
  <cp:lastModifiedBy>Karasev Yuri</cp:lastModifiedBy>
  <cp:revision>2</cp:revision>
  <dcterms:created xsi:type="dcterms:W3CDTF">2014-10-17T10:03:00Z</dcterms:created>
  <dcterms:modified xsi:type="dcterms:W3CDTF">2014-10-17T10:40:00Z</dcterms:modified>
</cp:coreProperties>
</file>